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 xml:space="preserve">АО «Национальный научный </w:t>
      </w:r>
      <w:r w:rsidRPr="00F920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медицинский </w:t>
      </w:r>
      <w:r w:rsidRPr="00F92032">
        <w:rPr>
          <w:rFonts w:ascii="Times New Roman" w:hAnsi="Times New Roman" w:cs="Times New Roman"/>
          <w:b/>
          <w:sz w:val="28"/>
          <w:szCs w:val="28"/>
        </w:rPr>
        <w:t>центр»</w:t>
      </w: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>Отдел кардиологии и реабилитации</w:t>
      </w: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>«</w:t>
      </w:r>
      <w:r w:rsidRPr="00F92032">
        <w:rPr>
          <w:rFonts w:ascii="Times New Roman" w:hAnsi="Times New Roman" w:cs="Times New Roman"/>
          <w:b/>
          <w:sz w:val="28"/>
          <w:szCs w:val="28"/>
          <w:lang w:val="kk-KZ"/>
        </w:rPr>
        <w:t>Утверждаю»</w:t>
      </w:r>
    </w:p>
    <w:p w:rsidR="00BF08B6" w:rsidRPr="00576046" w:rsidRDefault="00BF08B6" w:rsidP="00BF08B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уче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-методического совета</w:t>
      </w:r>
    </w:p>
    <w:p w:rsidR="00BF08B6" w:rsidRPr="00F92032" w:rsidRDefault="00BF08B6" w:rsidP="00BF08B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д.м.н. Карибеков Т.С.</w:t>
      </w:r>
    </w:p>
    <w:p w:rsidR="00BF08B6" w:rsidRPr="00F92032" w:rsidRDefault="00BF08B6" w:rsidP="00BF08B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032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</w:t>
      </w:r>
    </w:p>
    <w:p w:rsidR="00BF08B6" w:rsidRPr="00F92032" w:rsidRDefault="00BF08B6" w:rsidP="00BF08B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2032">
        <w:rPr>
          <w:rFonts w:ascii="Times New Roman" w:hAnsi="Times New Roman" w:cs="Times New Roman"/>
          <w:b/>
          <w:sz w:val="28"/>
          <w:szCs w:val="28"/>
          <w:lang w:val="kk-KZ"/>
        </w:rPr>
        <w:t>«____» _______________ 2019г.</w:t>
      </w: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827" w:rsidRDefault="009B5827" w:rsidP="009B5827">
      <w:pPr>
        <w:rPr>
          <w:rFonts w:ascii="Times New Roman" w:hAnsi="Times New Roman" w:cs="Times New Roman"/>
          <w:sz w:val="28"/>
          <w:szCs w:val="28"/>
        </w:rPr>
      </w:pPr>
    </w:p>
    <w:p w:rsidR="00BF08B6" w:rsidRPr="00BF08B6" w:rsidRDefault="00BC6BDD" w:rsidP="009B5827">
      <w:pPr>
        <w:rPr>
          <w:rFonts w:ascii="Times New Roman" w:hAnsi="Times New Roman" w:cs="Times New Roman"/>
          <w:b/>
          <w:sz w:val="28"/>
          <w:szCs w:val="28"/>
        </w:rPr>
      </w:pPr>
      <w:r w:rsidRPr="00BF08B6">
        <w:rPr>
          <w:rFonts w:ascii="Times New Roman" w:hAnsi="Times New Roman" w:cs="Times New Roman"/>
          <w:b/>
          <w:sz w:val="28"/>
          <w:szCs w:val="28"/>
        </w:rPr>
        <w:t>ЭКЗАМЕНАЦИОННЫЕ ВОПРОСЫ ПО ДЕТСКОЙ КАРДИОЛОГИИ</w:t>
      </w: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tabs>
          <w:tab w:val="left" w:pos="4395"/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>ПО ДИСЦИПЛИНЕ: «Кардиология</w:t>
      </w:r>
      <w:r w:rsidR="000B6734">
        <w:rPr>
          <w:rFonts w:ascii="Times New Roman" w:hAnsi="Times New Roman" w:cs="Times New Roman"/>
          <w:b/>
          <w:sz w:val="28"/>
          <w:szCs w:val="28"/>
        </w:rPr>
        <w:t xml:space="preserve"> взрослая, в том числе </w:t>
      </w:r>
      <w:bookmarkStart w:id="0" w:name="_GoBack"/>
      <w:bookmarkEnd w:id="0"/>
      <w:r w:rsidRPr="00F92032">
        <w:rPr>
          <w:rFonts w:ascii="Times New Roman" w:hAnsi="Times New Roman" w:cs="Times New Roman"/>
          <w:b/>
          <w:sz w:val="28"/>
          <w:szCs w:val="28"/>
        </w:rPr>
        <w:t>детская»</w:t>
      </w: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F92032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8B6" w:rsidRPr="00AC70C0" w:rsidRDefault="00BF08B6" w:rsidP="00BF08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-Султан</w:t>
      </w:r>
    </w:p>
    <w:p w:rsidR="00053545" w:rsidRPr="0047271A" w:rsidRDefault="00BF08B6" w:rsidP="00472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032">
        <w:rPr>
          <w:rFonts w:ascii="Times New Roman" w:hAnsi="Times New Roman" w:cs="Times New Roman"/>
          <w:b/>
          <w:sz w:val="28"/>
          <w:szCs w:val="28"/>
        </w:rPr>
        <w:t xml:space="preserve"> 2019 г.</w:t>
      </w:r>
    </w:p>
    <w:p w:rsidR="00EE0E4B" w:rsidRDefault="00BB3AB1" w:rsidP="00BB3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AB1">
        <w:rPr>
          <w:rFonts w:ascii="Times New Roman" w:hAnsi="Times New Roman" w:cs="Times New Roman"/>
          <w:b/>
          <w:sz w:val="24"/>
          <w:szCs w:val="24"/>
        </w:rPr>
        <w:lastRenderedPageBreak/>
        <w:t>Экзаменационные вопросы по детской кардиологии</w:t>
      </w:r>
    </w:p>
    <w:p w:rsidR="00BB3AB1" w:rsidRDefault="00BB3AB1" w:rsidP="00BB3A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ЭКГ-признаки экссудативного перикардита.</w:t>
      </w:r>
    </w:p>
    <w:p w:rsidR="00BB3AB1" w:rsidRDefault="00BB3AB1" w:rsidP="00BB3A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ЭКГ-признаки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правопредсердного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ритма</w:t>
      </w:r>
      <w:r w:rsidR="001F2F38">
        <w:rPr>
          <w:rFonts w:ascii="Times New Roman" w:hAnsi="Times New Roman" w:cs="Times New Roman"/>
          <w:sz w:val="24"/>
          <w:szCs w:val="24"/>
        </w:rPr>
        <w:t>.</w:t>
      </w:r>
    </w:p>
    <w:p w:rsidR="001F2F38" w:rsidRDefault="001F2F38" w:rsidP="00BB3A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Нормальные ЭКГ-показатели у детей школьного возраста.</w:t>
      </w:r>
    </w:p>
    <w:p w:rsidR="001F2F38" w:rsidRDefault="001F2F38" w:rsidP="00BB3A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ЭКГ у детей в зависимости от возраста.</w:t>
      </w:r>
    </w:p>
    <w:p w:rsidR="001F2F38" w:rsidRDefault="001F2F38" w:rsidP="001F2F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F2F38">
        <w:rPr>
          <w:rFonts w:ascii="Times New Roman" w:hAnsi="Times New Roman" w:cs="Times New Roman"/>
          <w:sz w:val="24"/>
          <w:szCs w:val="24"/>
        </w:rPr>
        <w:t>Как</w:t>
      </w:r>
      <w:r w:rsidR="00FF22DD">
        <w:rPr>
          <w:rFonts w:ascii="Times New Roman" w:hAnsi="Times New Roman" w:cs="Times New Roman"/>
          <w:sz w:val="24"/>
          <w:szCs w:val="24"/>
        </w:rPr>
        <w:t>ая</w:t>
      </w:r>
      <w:r w:rsidRPr="001F2F38">
        <w:rPr>
          <w:rFonts w:ascii="Times New Roman" w:hAnsi="Times New Roman" w:cs="Times New Roman"/>
          <w:sz w:val="24"/>
          <w:szCs w:val="24"/>
        </w:rPr>
        <w:t xml:space="preserve">  допустимая</w:t>
      </w:r>
      <w:proofErr w:type="gramEnd"/>
      <w:r w:rsidRPr="001F2F38">
        <w:rPr>
          <w:rFonts w:ascii="Times New Roman" w:hAnsi="Times New Roman" w:cs="Times New Roman"/>
          <w:sz w:val="24"/>
          <w:szCs w:val="24"/>
        </w:rPr>
        <w:t xml:space="preserve">  продолжительность  пауз  ритма  при  </w:t>
      </w:r>
      <w:proofErr w:type="spellStart"/>
      <w:r w:rsidRPr="001F2F38">
        <w:rPr>
          <w:rFonts w:ascii="Times New Roman" w:hAnsi="Times New Roman" w:cs="Times New Roman"/>
          <w:sz w:val="24"/>
          <w:szCs w:val="24"/>
        </w:rPr>
        <w:t>холтеровском</w:t>
      </w:r>
      <w:proofErr w:type="spellEnd"/>
      <w:r w:rsidRPr="001F2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2F38">
        <w:rPr>
          <w:rFonts w:ascii="Times New Roman" w:hAnsi="Times New Roman" w:cs="Times New Roman"/>
          <w:sz w:val="24"/>
          <w:szCs w:val="24"/>
        </w:rPr>
        <w:t>мониторировании</w:t>
      </w:r>
      <w:proofErr w:type="spellEnd"/>
      <w:r w:rsidRPr="001F2F38">
        <w:rPr>
          <w:rFonts w:ascii="Times New Roman" w:hAnsi="Times New Roman" w:cs="Times New Roman"/>
          <w:sz w:val="24"/>
          <w:szCs w:val="24"/>
        </w:rPr>
        <w:t xml:space="preserve"> у детей</w:t>
      </w:r>
      <w:r w:rsidR="00FF22DD">
        <w:rPr>
          <w:rFonts w:ascii="Times New Roman" w:hAnsi="Times New Roman" w:cs="Times New Roman"/>
          <w:sz w:val="24"/>
          <w:szCs w:val="24"/>
        </w:rPr>
        <w:t>.</w:t>
      </w:r>
    </w:p>
    <w:p w:rsidR="00FF22DD" w:rsidRDefault="001D70DC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D70DC">
        <w:rPr>
          <w:rFonts w:ascii="Times New Roman" w:hAnsi="Times New Roman" w:cs="Times New Roman"/>
          <w:sz w:val="24"/>
          <w:szCs w:val="24"/>
        </w:rPr>
        <w:t xml:space="preserve"> какими нарушениями ритма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D70DC">
        <w:rPr>
          <w:rFonts w:ascii="Times New Roman" w:hAnsi="Times New Roman" w:cs="Times New Roman"/>
          <w:sz w:val="24"/>
          <w:szCs w:val="24"/>
        </w:rPr>
        <w:t xml:space="preserve"> детей должен обсуждается вопрос об имплантации электрокардиостимулятора</w:t>
      </w:r>
    </w:p>
    <w:p w:rsidR="001D70DC" w:rsidRDefault="001D70DC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0D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акие ЭКГ- к</w:t>
      </w:r>
      <w:r w:rsidRPr="001D70DC">
        <w:rPr>
          <w:rFonts w:ascii="Times New Roman" w:hAnsi="Times New Roman" w:cs="Times New Roman"/>
          <w:sz w:val="24"/>
          <w:szCs w:val="24"/>
        </w:rPr>
        <w:t xml:space="preserve">ритерии </w:t>
      </w:r>
      <w:r>
        <w:rPr>
          <w:rFonts w:ascii="Times New Roman" w:hAnsi="Times New Roman" w:cs="Times New Roman"/>
          <w:sz w:val="24"/>
          <w:szCs w:val="24"/>
        </w:rPr>
        <w:t xml:space="preserve">используются для </w:t>
      </w:r>
      <w:r w:rsidRPr="001D70DC">
        <w:rPr>
          <w:rFonts w:ascii="Times New Roman" w:hAnsi="Times New Roman" w:cs="Times New Roman"/>
          <w:sz w:val="24"/>
          <w:szCs w:val="24"/>
        </w:rPr>
        <w:t>прекращения пробы с до</w:t>
      </w:r>
      <w:r>
        <w:rPr>
          <w:rFonts w:ascii="Times New Roman" w:hAnsi="Times New Roman" w:cs="Times New Roman"/>
          <w:sz w:val="24"/>
          <w:szCs w:val="24"/>
        </w:rPr>
        <w:t>зированной физической нагрузкой?</w:t>
      </w:r>
    </w:p>
    <w:p w:rsidR="001D70DC" w:rsidRDefault="001D70DC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водители ритма в последовательности убывания автоматической активности</w:t>
      </w:r>
    </w:p>
    <w:p w:rsidR="001D70DC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частота сердечных сокращении при трепетании предсердий? ЭКГ-признаки типичной формы трепетания предсердии?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ЭКГ признаки пароксизмальной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тахикардии.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Какой специфический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ЭхоКГ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-признак имеется при гипертрофической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кардиомиопатии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ЭКГ-признаки феномена Вольфа-Паркинсона-Уайта.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ЭКГ-признаки при АВ-блокаде 2 степени.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значение корригированного интервала </w:t>
      </w:r>
      <w:r>
        <w:rPr>
          <w:rFonts w:ascii="Times New Roman" w:hAnsi="Times New Roman" w:cs="Times New Roman"/>
          <w:sz w:val="24"/>
          <w:szCs w:val="24"/>
          <w:lang w:val="en-US"/>
        </w:rPr>
        <w:t>QT</w:t>
      </w:r>
      <w:r>
        <w:rPr>
          <w:rFonts w:ascii="Times New Roman" w:hAnsi="Times New Roman" w:cs="Times New Roman"/>
          <w:sz w:val="24"/>
          <w:szCs w:val="24"/>
        </w:rPr>
        <w:t xml:space="preserve"> у детей считается пролонгированным?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синдрома внезапной смерти у младенцев.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частота ОАП у недоношенных новорожденных при массе менее 1000 г?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частый ВПС при синдроме Дауна?</w:t>
      </w:r>
    </w:p>
    <w:p w:rsidR="00BF5B1F" w:rsidRDefault="00BF5B1F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каком сроке беременности воздействие вредных факторов может привести к формированию ВПС? Какие тератогенные факторы вы знаете?</w:t>
      </w:r>
    </w:p>
    <w:p w:rsidR="00BF5B1F" w:rsidRDefault="00B826F5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внутриутробных инфекции в формировании ВПС (аббревиатура, виды инфекции, клиника, диагностика)?</w:t>
      </w:r>
    </w:p>
    <w:p w:rsidR="00B826F5" w:rsidRDefault="00B826F5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длительной терапии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кордароном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детей функции каких органов необходимо контролировать?</w:t>
      </w:r>
    </w:p>
    <w:p w:rsidR="00B826F5" w:rsidRPr="00F74104" w:rsidRDefault="00B826F5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Опухоли сердца у детей (виды, формы, клиника, диагностика)</w:t>
      </w:r>
    </w:p>
    <w:p w:rsidR="00B826F5" w:rsidRPr="00F74104" w:rsidRDefault="00B826F5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Какие лабораторные показатели могут использоваться в качестве дополнительного критерия диагностики «гипоксического» поражения миокарда?</w:t>
      </w:r>
    </w:p>
    <w:p w:rsidR="00B826F5" w:rsidRPr="00F74104" w:rsidRDefault="00B826F5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Какое направление потока крови через овальное окно у плода?</w:t>
      </w:r>
    </w:p>
    <w:p w:rsidR="00B826F5" w:rsidRPr="00F74104" w:rsidRDefault="000054F3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Характерные клинические признаки ВПС.</w:t>
      </w:r>
    </w:p>
    <w:p w:rsidR="000054F3" w:rsidRPr="00F74104" w:rsidRDefault="000054F3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Техника измерения АД, характеристика показателей АД на руках и ногах.</w:t>
      </w:r>
    </w:p>
    <w:p w:rsidR="000054F3" w:rsidRPr="00F74104" w:rsidRDefault="000054F3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Для какого ВПС характерен </w:t>
      </w:r>
      <w:proofErr w:type="spellStart"/>
      <w:proofErr w:type="gramStart"/>
      <w:r w:rsidRPr="00F74104">
        <w:rPr>
          <w:rFonts w:ascii="Times New Roman" w:hAnsi="Times New Roman" w:cs="Times New Roman"/>
          <w:sz w:val="24"/>
          <w:szCs w:val="24"/>
        </w:rPr>
        <w:t>систоло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-диастолический</w:t>
      </w:r>
      <w:proofErr w:type="gramEnd"/>
      <w:r w:rsidRPr="00F74104">
        <w:rPr>
          <w:rFonts w:ascii="Times New Roman" w:hAnsi="Times New Roman" w:cs="Times New Roman"/>
          <w:sz w:val="24"/>
          <w:szCs w:val="24"/>
        </w:rPr>
        <w:t xml:space="preserve"> шум во </w:t>
      </w:r>
      <w:r w:rsidRPr="00F7410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74104">
        <w:rPr>
          <w:rFonts w:ascii="Times New Roman" w:hAnsi="Times New Roman" w:cs="Times New Roman"/>
          <w:sz w:val="24"/>
          <w:szCs w:val="24"/>
        </w:rPr>
        <w:t xml:space="preserve"> межреберье?</w:t>
      </w:r>
    </w:p>
    <w:p w:rsidR="000054F3" w:rsidRPr="00F74104" w:rsidRDefault="000054F3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Диф.диагностика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систолического шума при органической и функциональной патологии.</w:t>
      </w:r>
    </w:p>
    <w:p w:rsidR="000054F3" w:rsidRPr="00F74104" w:rsidRDefault="000054F3" w:rsidP="001D70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Назовите фетальные коммуникации (сроки их закрытия, роль во внутриутробном кровообращении).</w:t>
      </w:r>
    </w:p>
    <w:p w:rsidR="000054F3" w:rsidRPr="00F74104" w:rsidRDefault="000054F3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Для каких ВПС характерны о</w:t>
      </w:r>
      <w:r w:rsidR="00F3503F" w:rsidRPr="00F74104">
        <w:rPr>
          <w:rFonts w:ascii="Times New Roman" w:hAnsi="Times New Roman" w:cs="Times New Roman"/>
          <w:sz w:val="24"/>
          <w:szCs w:val="24"/>
        </w:rPr>
        <w:t>бмороки при физической нагрузке?</w:t>
      </w:r>
    </w:p>
    <w:p w:rsidR="00F3503F" w:rsidRPr="00F74104" w:rsidRDefault="00F3503F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При каком ВПС наиболее часто развивается синдром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Эйзенменгера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?</w:t>
      </w:r>
    </w:p>
    <w:p w:rsidR="00F3503F" w:rsidRPr="00F74104" w:rsidRDefault="00F3503F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Что может быть причиной увеличения полости правого предсердия?</w:t>
      </w:r>
    </w:p>
    <w:p w:rsidR="00F3503F" w:rsidRPr="00F74104" w:rsidRDefault="00F3503F" w:rsidP="00F350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Что может быть причиной увеличения полости левого предсердия?</w:t>
      </w:r>
    </w:p>
    <w:p w:rsidR="00F86C2F" w:rsidRPr="00F74104" w:rsidRDefault="00F86C2F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Коарктация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аорты (</w:t>
      </w:r>
      <w:r w:rsidR="00B03C72" w:rsidRPr="00F74104">
        <w:rPr>
          <w:rFonts w:ascii="Times New Roman" w:hAnsi="Times New Roman" w:cs="Times New Roman"/>
          <w:sz w:val="24"/>
          <w:szCs w:val="24"/>
        </w:rPr>
        <w:t>формы</w:t>
      </w:r>
      <w:r w:rsidRPr="00F74104">
        <w:rPr>
          <w:rFonts w:ascii="Times New Roman" w:hAnsi="Times New Roman" w:cs="Times New Roman"/>
          <w:sz w:val="24"/>
          <w:szCs w:val="24"/>
        </w:rPr>
        <w:t>, клиника, диагностика</w:t>
      </w:r>
      <w:r w:rsidR="00B03C72" w:rsidRPr="00F74104">
        <w:rPr>
          <w:rFonts w:ascii="Times New Roman" w:hAnsi="Times New Roman" w:cs="Times New Roman"/>
          <w:sz w:val="24"/>
          <w:szCs w:val="24"/>
        </w:rPr>
        <w:t>, лечение</w:t>
      </w:r>
      <w:r w:rsidRPr="00F74104">
        <w:rPr>
          <w:rFonts w:ascii="Times New Roman" w:hAnsi="Times New Roman" w:cs="Times New Roman"/>
          <w:sz w:val="24"/>
          <w:szCs w:val="24"/>
        </w:rPr>
        <w:t>)</w:t>
      </w:r>
    </w:p>
    <w:p w:rsidR="00627F11" w:rsidRPr="00F74104" w:rsidRDefault="00627F11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В каких случаях проводят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транскатетерное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закрытие ДМПП?</w:t>
      </w:r>
    </w:p>
    <w:p w:rsidR="00B03C72" w:rsidRPr="00F74104" w:rsidRDefault="00627F11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Какую операцию выбора проводят </w:t>
      </w:r>
      <w:r w:rsidR="00B03C72" w:rsidRPr="00F74104">
        <w:rPr>
          <w:rFonts w:ascii="Times New Roman" w:hAnsi="Times New Roman" w:cs="Times New Roman"/>
          <w:sz w:val="24"/>
          <w:szCs w:val="24"/>
        </w:rPr>
        <w:t>при клапанном легочном стенозе?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Общий артериальный ствол (характеристика, гемодинамика, клиника, диагностика)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Аномалия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Эбштейна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(гемодинамика,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Какие нарушения ритма характерны для аномалии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Эбштейна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?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4104">
        <w:rPr>
          <w:rFonts w:ascii="Times New Roman" w:hAnsi="Times New Roman" w:cs="Times New Roman"/>
          <w:sz w:val="24"/>
          <w:szCs w:val="24"/>
        </w:rPr>
        <w:lastRenderedPageBreak/>
        <w:t>Диф.диагностика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синдрома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Блант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-Уайта-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Гарланда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.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Какие противопоказания к оперативному лечению ДМПП имеются?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Частичный аномальный дренаж легочных вен (гемодинамика,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Толочинова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-Роже (</w:t>
      </w:r>
      <w:proofErr w:type="spellStart"/>
      <w:proofErr w:type="gramStart"/>
      <w:r w:rsidRPr="00F74104">
        <w:rPr>
          <w:rFonts w:ascii="Times New Roman" w:hAnsi="Times New Roman" w:cs="Times New Roman"/>
          <w:sz w:val="24"/>
          <w:szCs w:val="24"/>
        </w:rPr>
        <w:t>диф.диагностика</w:t>
      </w:r>
      <w:proofErr w:type="spellEnd"/>
      <w:proofErr w:type="gramEnd"/>
      <w:r w:rsidRPr="00F74104">
        <w:rPr>
          <w:rFonts w:ascii="Times New Roman" w:hAnsi="Times New Roman" w:cs="Times New Roman"/>
          <w:sz w:val="24"/>
          <w:szCs w:val="24"/>
        </w:rPr>
        <w:t>, клиника, лечение)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Клапанный стеноз легочной артерии (гемодинамика,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Синкопе у детей (причины, диагностика, тактика ведения)</w:t>
      </w:r>
    </w:p>
    <w:p w:rsidR="00B03C72" w:rsidRPr="00F74104" w:rsidRDefault="00B03C72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Бикуспидальный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аортальный клапан (</w:t>
      </w:r>
      <w:r w:rsidR="0043440A" w:rsidRPr="00F74104">
        <w:rPr>
          <w:rFonts w:ascii="Times New Roman" w:hAnsi="Times New Roman" w:cs="Times New Roman"/>
          <w:sz w:val="24"/>
          <w:szCs w:val="24"/>
        </w:rPr>
        <w:t>клиника, диагностика, лечение</w:t>
      </w:r>
      <w:r w:rsidRPr="00F74104">
        <w:rPr>
          <w:rFonts w:ascii="Times New Roman" w:hAnsi="Times New Roman" w:cs="Times New Roman"/>
          <w:sz w:val="24"/>
          <w:szCs w:val="24"/>
        </w:rPr>
        <w:t>)</w:t>
      </w:r>
    </w:p>
    <w:p w:rsidR="00B03C72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ХСН у детей (классификации, клиника, диагностика, лечение)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Артериальная гипертензия у детей (классификации,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Первичная легочная гипертензия у детей (клиника, диагностика, лечение)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Какие методы исследования необходимо провести при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синкопальных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состоянии?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«Золотой стандарт» обследования для выявления этиологии тахикардии.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Какие ЭКГ исследования имеются?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Гипертрофическая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кардиомиопатия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у детей (классификация,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3440A" w:rsidRPr="00F74104" w:rsidRDefault="0043440A" w:rsidP="0043440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4104">
        <w:rPr>
          <w:rFonts w:ascii="Times New Roman" w:hAnsi="Times New Roman" w:cs="Times New Roman"/>
          <w:sz w:val="24"/>
          <w:szCs w:val="24"/>
        </w:rPr>
        <w:t>Дилатационная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кардиомиопатия</w:t>
      </w:r>
      <w:proofErr w:type="spellEnd"/>
      <w:proofErr w:type="gramEnd"/>
      <w:r w:rsidRPr="00F74104">
        <w:rPr>
          <w:rFonts w:ascii="Times New Roman" w:hAnsi="Times New Roman" w:cs="Times New Roman"/>
          <w:sz w:val="24"/>
          <w:szCs w:val="24"/>
        </w:rPr>
        <w:t xml:space="preserve"> у детей ( классификация,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, клиника, диагностика, лечение)        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Кардиты у детей (классификация,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Миокардит у детей (</w:t>
      </w:r>
      <w:proofErr w:type="spellStart"/>
      <w:proofErr w:type="gramStart"/>
      <w:r w:rsidRPr="00F74104">
        <w:rPr>
          <w:rFonts w:ascii="Times New Roman" w:hAnsi="Times New Roman" w:cs="Times New Roman"/>
          <w:sz w:val="24"/>
          <w:szCs w:val="24"/>
        </w:rPr>
        <w:t>диф.диагностика</w:t>
      </w:r>
      <w:proofErr w:type="spellEnd"/>
      <w:proofErr w:type="gramEnd"/>
      <w:r w:rsidRPr="00F74104">
        <w:rPr>
          <w:rFonts w:ascii="Times New Roman" w:hAnsi="Times New Roman" w:cs="Times New Roman"/>
          <w:sz w:val="24"/>
          <w:szCs w:val="24"/>
        </w:rPr>
        <w:t>, клиника, лечение, диспансерное наблюдение)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40A" w:rsidRPr="00F74104" w:rsidRDefault="0043440A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ВПС при генетических синдромах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Спортивное сердце у детей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Клинико-электрокардиографические варианты синдрома слабости синусового узла у детей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Острая ревматическая лихорадка (классификация,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Марфана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(клиника, диагностика, лечение)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Реабилитация детской кардиологии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Клинические признаки сердечной недостаточности по правожелудочковому типу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2716D" w:rsidRPr="00F74104" w:rsidRDefault="0052716D" w:rsidP="0052716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Клинические признаки сердечной недостаточности по левожелудочковому типу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Насыщающая и поддерживающая доза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дигоксина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у детей?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Наследование при семейных формах гипертрофической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кардиомиопатии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>?</w:t>
      </w:r>
    </w:p>
    <w:p w:rsidR="0052716D" w:rsidRPr="00F74104" w:rsidRDefault="00F3503F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 </w:t>
      </w:r>
      <w:r w:rsidR="0052716D" w:rsidRPr="00F74104">
        <w:rPr>
          <w:rFonts w:ascii="Times New Roman" w:hAnsi="Times New Roman" w:cs="Times New Roman"/>
          <w:sz w:val="24"/>
          <w:szCs w:val="24"/>
        </w:rPr>
        <w:t xml:space="preserve">Клинические признаки синдрома вегетативной дисфункции по </w:t>
      </w:r>
      <w:proofErr w:type="spellStart"/>
      <w:r w:rsidR="0052716D" w:rsidRPr="00F74104">
        <w:rPr>
          <w:rFonts w:ascii="Times New Roman" w:hAnsi="Times New Roman" w:cs="Times New Roman"/>
          <w:sz w:val="24"/>
          <w:szCs w:val="24"/>
        </w:rPr>
        <w:t>симпатикотоническому</w:t>
      </w:r>
      <w:proofErr w:type="spellEnd"/>
      <w:r w:rsidR="0052716D" w:rsidRPr="00F74104">
        <w:rPr>
          <w:rFonts w:ascii="Times New Roman" w:hAnsi="Times New Roman" w:cs="Times New Roman"/>
          <w:sz w:val="24"/>
          <w:szCs w:val="24"/>
        </w:rPr>
        <w:t xml:space="preserve"> типу?</w:t>
      </w:r>
    </w:p>
    <w:p w:rsidR="0052716D" w:rsidRPr="00F74104" w:rsidRDefault="00F3503F" w:rsidP="0052716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     </w:t>
      </w:r>
      <w:r w:rsidR="0052716D" w:rsidRPr="00F74104">
        <w:rPr>
          <w:rFonts w:ascii="Times New Roman" w:hAnsi="Times New Roman" w:cs="Times New Roman"/>
          <w:sz w:val="24"/>
          <w:szCs w:val="24"/>
        </w:rPr>
        <w:t xml:space="preserve">Клинические признаки синдрома вегетативной дисфункции по </w:t>
      </w:r>
      <w:proofErr w:type="spellStart"/>
      <w:r w:rsidR="0052716D" w:rsidRPr="00F74104">
        <w:rPr>
          <w:rFonts w:ascii="Times New Roman" w:hAnsi="Times New Roman" w:cs="Times New Roman"/>
          <w:sz w:val="24"/>
          <w:szCs w:val="24"/>
        </w:rPr>
        <w:t>ваготоническому</w:t>
      </w:r>
      <w:proofErr w:type="spellEnd"/>
      <w:r w:rsidR="0052716D" w:rsidRPr="00F74104">
        <w:rPr>
          <w:rFonts w:ascii="Times New Roman" w:hAnsi="Times New Roman" w:cs="Times New Roman"/>
          <w:sz w:val="24"/>
          <w:szCs w:val="24"/>
        </w:rPr>
        <w:t xml:space="preserve"> типу?</w:t>
      </w:r>
    </w:p>
    <w:p w:rsidR="0052716D" w:rsidRPr="00F74104" w:rsidRDefault="00F3503F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 </w:t>
      </w:r>
      <w:r w:rsidR="0052716D" w:rsidRPr="00F74104">
        <w:rPr>
          <w:rFonts w:ascii="Times New Roman" w:hAnsi="Times New Roman" w:cs="Times New Roman"/>
          <w:sz w:val="24"/>
          <w:szCs w:val="24"/>
        </w:rPr>
        <w:t>Кто имеет право подписывать информированное добровольное согласие на медицинское вмешательство?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>Кто имеет право непосредственно знакомится с медицинской документацией пациента?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Дефект межжелудочковой </w:t>
      </w:r>
      <w:proofErr w:type="gramStart"/>
      <w:r w:rsidRPr="00F74104">
        <w:rPr>
          <w:rFonts w:ascii="Times New Roman" w:hAnsi="Times New Roman" w:cs="Times New Roman"/>
          <w:sz w:val="24"/>
          <w:szCs w:val="24"/>
        </w:rPr>
        <w:t xml:space="preserve">перегородки 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</w:t>
      </w:r>
      <w:r w:rsidRPr="00F7410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74104">
        <w:rPr>
          <w:rFonts w:ascii="Times New Roman" w:hAnsi="Times New Roman" w:cs="Times New Roman"/>
          <w:sz w:val="24"/>
          <w:szCs w:val="24"/>
        </w:rPr>
        <w:t>гемодинамика, клиника, диагностика, лечение)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2716D" w:rsidRPr="00F74104" w:rsidRDefault="0052716D" w:rsidP="0052716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Дефект </w:t>
      </w:r>
      <w:proofErr w:type="spellStart"/>
      <w:r w:rsidRPr="00F74104">
        <w:rPr>
          <w:rFonts w:ascii="Times New Roman" w:hAnsi="Times New Roman" w:cs="Times New Roman"/>
          <w:sz w:val="24"/>
          <w:szCs w:val="24"/>
        </w:rPr>
        <w:t>межпредсердной</w:t>
      </w:r>
      <w:proofErr w:type="spellEnd"/>
      <w:r w:rsidRPr="00F74104">
        <w:rPr>
          <w:rFonts w:ascii="Times New Roman" w:hAnsi="Times New Roman" w:cs="Times New Roman"/>
          <w:sz w:val="24"/>
          <w:szCs w:val="24"/>
        </w:rPr>
        <w:t xml:space="preserve"> перегородки  (гемодинамика, клиника, диагностика, лечение)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716D" w:rsidRPr="00F74104" w:rsidRDefault="00F3503F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2716D" w:rsidRPr="00F74104">
        <w:rPr>
          <w:rFonts w:ascii="Times New Roman" w:hAnsi="Times New Roman" w:cs="Times New Roman"/>
          <w:sz w:val="24"/>
          <w:szCs w:val="24"/>
        </w:rPr>
        <w:t>Тетрада</w:t>
      </w:r>
      <w:proofErr w:type="spellEnd"/>
      <w:r w:rsidR="0052716D" w:rsidRPr="00F74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2716D" w:rsidRPr="00F74104">
        <w:rPr>
          <w:rFonts w:ascii="Times New Roman" w:hAnsi="Times New Roman" w:cs="Times New Roman"/>
          <w:sz w:val="24"/>
          <w:szCs w:val="24"/>
        </w:rPr>
        <w:t>Фалло</w:t>
      </w:r>
      <w:proofErr w:type="spellEnd"/>
      <w:r w:rsidR="0052716D" w:rsidRPr="00F74104">
        <w:rPr>
          <w:rFonts w:ascii="Times New Roman" w:hAnsi="Times New Roman" w:cs="Times New Roman"/>
          <w:sz w:val="24"/>
          <w:szCs w:val="24"/>
        </w:rPr>
        <w:t xml:space="preserve"> </w:t>
      </w:r>
      <w:r w:rsidRPr="00F74104">
        <w:rPr>
          <w:rFonts w:ascii="Times New Roman" w:hAnsi="Times New Roman" w:cs="Times New Roman"/>
          <w:sz w:val="24"/>
          <w:szCs w:val="24"/>
        </w:rPr>
        <w:t xml:space="preserve"> </w:t>
      </w:r>
      <w:r w:rsidR="0052716D" w:rsidRPr="00F7410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2716D" w:rsidRPr="00F74104">
        <w:rPr>
          <w:rFonts w:ascii="Times New Roman" w:hAnsi="Times New Roman" w:cs="Times New Roman"/>
          <w:sz w:val="24"/>
          <w:szCs w:val="24"/>
        </w:rPr>
        <w:t xml:space="preserve">гемодинамика, клиника, диагностика, лечение) </w:t>
      </w:r>
    </w:p>
    <w:p w:rsidR="0052716D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Транспозиция магистральных сосудов (гемодинамика, клиника, диагностика, лечение)    </w:t>
      </w:r>
    </w:p>
    <w:p w:rsidR="00A1413B" w:rsidRPr="00F74104" w:rsidRDefault="0052716D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АВСД </w:t>
      </w:r>
      <w:r w:rsidR="00A1413B" w:rsidRPr="00F74104">
        <w:rPr>
          <w:rFonts w:ascii="Times New Roman" w:hAnsi="Times New Roman" w:cs="Times New Roman"/>
          <w:sz w:val="24"/>
          <w:szCs w:val="24"/>
        </w:rPr>
        <w:t xml:space="preserve">(гемодинамика, клиника, диагностика, лечение)   </w:t>
      </w:r>
    </w:p>
    <w:p w:rsidR="00A1413B" w:rsidRPr="00F74104" w:rsidRDefault="00A1413B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Открытый артериальный проток (гемодинамика, клиника, диагностика, лечение)  </w:t>
      </w:r>
    </w:p>
    <w:p w:rsidR="00F3503F" w:rsidRPr="00F74104" w:rsidRDefault="00A1413B" w:rsidP="000054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104">
        <w:rPr>
          <w:rFonts w:ascii="Times New Roman" w:hAnsi="Times New Roman" w:cs="Times New Roman"/>
          <w:sz w:val="24"/>
          <w:szCs w:val="24"/>
        </w:rPr>
        <w:t xml:space="preserve">АВК (гемодинамика, клиника, диагностика, лечение)                                                                                                                                                       </w:t>
      </w:r>
      <w:r w:rsidR="0052716D" w:rsidRPr="00F741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F3503F" w:rsidRPr="00F741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3503F" w:rsidRPr="00F7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41BF5"/>
    <w:multiLevelType w:val="hybridMultilevel"/>
    <w:tmpl w:val="95F69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B1"/>
    <w:rsid w:val="000054F3"/>
    <w:rsid w:val="00053545"/>
    <w:rsid w:val="000B6734"/>
    <w:rsid w:val="001D70DC"/>
    <w:rsid w:val="001F2F38"/>
    <w:rsid w:val="002E5856"/>
    <w:rsid w:val="0043440A"/>
    <w:rsid w:val="0047271A"/>
    <w:rsid w:val="0052716D"/>
    <w:rsid w:val="00627F11"/>
    <w:rsid w:val="009B5827"/>
    <w:rsid w:val="00A1413B"/>
    <w:rsid w:val="00B03C72"/>
    <w:rsid w:val="00B826F5"/>
    <w:rsid w:val="00BB3AB1"/>
    <w:rsid w:val="00BC6BDD"/>
    <w:rsid w:val="00BF08B6"/>
    <w:rsid w:val="00BF5B1F"/>
    <w:rsid w:val="00D31A65"/>
    <w:rsid w:val="00D966F6"/>
    <w:rsid w:val="00DC567C"/>
    <w:rsid w:val="00EE0E4B"/>
    <w:rsid w:val="00F3503F"/>
    <w:rsid w:val="00F74104"/>
    <w:rsid w:val="00F86C2F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385E6"/>
  <w15:chartTrackingRefBased/>
  <w15:docId w15:val="{10AB0593-8F78-487B-8BB6-2E4F371F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mrt.14@mail.ru</cp:lastModifiedBy>
  <cp:revision>14</cp:revision>
  <dcterms:created xsi:type="dcterms:W3CDTF">2019-06-18T08:16:00Z</dcterms:created>
  <dcterms:modified xsi:type="dcterms:W3CDTF">2019-12-09T05:05:00Z</dcterms:modified>
</cp:coreProperties>
</file>